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0C" w:rsidRPr="0083220C" w:rsidRDefault="0083220C" w:rsidP="0083220C">
      <w:pPr>
        <w:spacing w:after="0" w:line="240" w:lineRule="auto"/>
        <w:outlineLvl w:val="0"/>
        <w:rPr>
          <w:rFonts w:ascii="Century Gothic" w:eastAsia="Times New Roman" w:hAnsi="Century Gothic" w:cs="Times New Roman"/>
          <w:color w:val="336600"/>
          <w:kern w:val="36"/>
          <w:sz w:val="31"/>
          <w:szCs w:val="31"/>
          <w:lang w:eastAsia="ru-RU"/>
        </w:rPr>
      </w:pPr>
      <w:r w:rsidRPr="0083220C">
        <w:rPr>
          <w:rFonts w:ascii="Century Gothic" w:eastAsia="Times New Roman" w:hAnsi="Century Gothic" w:cs="Times New Roman"/>
          <w:color w:val="336600"/>
          <w:kern w:val="36"/>
          <w:sz w:val="31"/>
          <w:szCs w:val="31"/>
          <w:lang w:eastAsia="ru-RU"/>
        </w:rPr>
        <w:t>Форма договора пожизненного содержания с иждивением (образец)</w:t>
      </w:r>
    </w:p>
    <w:p w:rsidR="0083220C" w:rsidRPr="0083220C" w:rsidRDefault="0083220C" w:rsidP="00832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5" w:tooltip="Печать" w:history="1">
        <w:r w:rsidRPr="0083220C">
          <w:rPr>
            <w:rFonts w:ascii="inherit" w:eastAsia="Times New Roman" w:hAnsi="inherit" w:cs="Times New Roman"/>
            <w:color w:val="355495"/>
            <w:sz w:val="17"/>
            <w:u w:val="single"/>
            <w:lang w:eastAsia="ru-RU"/>
          </w:rPr>
          <w:t> </w:t>
        </w:r>
      </w:hyperlink>
      <w:hyperlink r:id="rId6" w:tooltip="E-mail" w:history="1">
        <w:r w:rsidRPr="0083220C">
          <w:rPr>
            <w:rFonts w:ascii="inherit" w:eastAsia="Times New Roman" w:hAnsi="inherit" w:cs="Times New Roman"/>
            <w:color w:val="355495"/>
            <w:sz w:val="17"/>
            <w:u w:val="single"/>
            <w:lang w:eastAsia="ru-RU"/>
          </w:rPr>
          <w:t> </w:t>
        </w:r>
      </w:hyperlink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Договор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пожизненного содержания с иждивением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«___» ____________  20__ г.</w:t>
      </w:r>
    </w:p>
    <w:p w:rsidR="0083220C" w:rsidRPr="0083220C" w:rsidRDefault="0083220C" w:rsidP="0083220C">
      <w:pPr>
        <w:spacing w:before="107" w:after="107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</w:t>
      </w:r>
      <w:proofErr w:type="gramEnd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__________________________________________________________________ (Ф. И. О),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именуемый в дальнейшем «Получатель ренты», с одной стороны, и __________________________________________________________________ (Ф. И. О.),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именуемый в дальнейшем «Плательщик ренты», с другой стороны, заключили настоящий договор о нижеследующем: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1. Предмет договора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1.1. По настоящему договору Получатель ренты передает Плательщику ренты в собственность земельный участок, а Плательщик ренты обязуется в обмен на полученный земельный участок осуществлять пожизненное содержание с иждивением Получателя ренты.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1.2. Земельный участок, переданный на обеспечение пожизненного содержания, имеет кадастровый № ______, общая площадь составляет____________ (кв. м, </w:t>
      </w:r>
      <w:proofErr w:type="gramStart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га</w:t>
      </w:r>
      <w:proofErr w:type="gramEnd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), расположен на землях ____________ (основное целевое назначение земельного участка).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Земельный участок находится по адресу: ____________________________________________________.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Расположенные на земельном участке объекты недвижимости _____________________ (указать объекты недвижимости), также подлежат (или не подлежат) передаче Плательщику ренты по настоящему договору.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1.3. Земельный участок, являющийся предметом настоящего договора, принадлежит Получателю ренты на праве __________ (указать право), удостоверенном __________________________ (указать название документа, удостоверяющего право Получателя ренты на предмет договора, номер, кем и когда выдан).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1.4. Нормативная цена земли составляет _________________ рублей (указать сумму в рублях), согласно прилагаемому к настоящему договору акту.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1.5. Оценка земельного участка произведена ______________ (по соглашению сторон, профессиональным оценщиком) и установлена в сумме _______________ рублей (не ниже нормативной цены земли).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1.6. Оценка </w:t>
      </w:r>
      <w:proofErr w:type="gramStart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объектов недвижимости, передаваемых под выплату ренты по настоящему договору установлена</w:t>
      </w:r>
      <w:proofErr w:type="gramEnd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в сумме ________________ рублей (указать сумму в рублях), согласно прилагаемой к настоящему договору сводной ведомости оценки строений, зданий и сооружений.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1.7. Акт оценки № __________, от «___» _____________ 20___ г. (указать в случае оценки предмета договора профессиональным оценщиком).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2. Срок действия договора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2.1. Настоящий договор заключен на срок, равный жизни Получателя пожизненного содержания.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3. Права и обязанности сторон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3.1. Получатель пожизненного содержания вправе:</w:t>
      </w:r>
    </w:p>
    <w:p w:rsidR="0083220C" w:rsidRPr="0083220C" w:rsidRDefault="0083220C" w:rsidP="0083220C">
      <w:pPr>
        <w:numPr>
          <w:ilvl w:val="0"/>
          <w:numId w:val="1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указать в договоре в качестве Получателя не себя, а любое другое третье лицо (гражданина);</w:t>
      </w:r>
    </w:p>
    <w:p w:rsidR="0083220C" w:rsidRPr="0083220C" w:rsidRDefault="0083220C" w:rsidP="0083220C">
      <w:pPr>
        <w:numPr>
          <w:ilvl w:val="0"/>
          <w:numId w:val="1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требовать возврата земельного участка, переданного в обеспечение пожизненного содержания;</w:t>
      </w:r>
    </w:p>
    <w:p w:rsidR="0083220C" w:rsidRPr="0083220C" w:rsidRDefault="0083220C" w:rsidP="0083220C">
      <w:pPr>
        <w:numPr>
          <w:ilvl w:val="0"/>
          <w:numId w:val="1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требовать выплаты ему выкупной цены ренты.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3.1.1. При существенном нарушении Плательщиком ренты своих обязательств Получатель вправе:</w:t>
      </w:r>
    </w:p>
    <w:p w:rsidR="0083220C" w:rsidRPr="0083220C" w:rsidRDefault="0083220C" w:rsidP="0083220C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расторгнуть договор и требовать возмещения убытков, вызванных расторжением договора;</w:t>
      </w:r>
    </w:p>
    <w:p w:rsidR="0083220C" w:rsidRPr="0083220C" w:rsidRDefault="0083220C" w:rsidP="0083220C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требовать выкупа ренты Плательщиком;</w:t>
      </w:r>
    </w:p>
    <w:p w:rsidR="0083220C" w:rsidRPr="0083220C" w:rsidRDefault="0083220C" w:rsidP="0083220C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требовать уплаты процентов за просрочку выплаты ренты Плательщиком.</w:t>
      </w:r>
    </w:p>
    <w:p w:rsidR="0083220C" w:rsidRPr="0083220C" w:rsidRDefault="0083220C" w:rsidP="00832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a4"/>
      <w:bookmarkEnd w:id="0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3.1.2. Получатель ренты вправе требовать выкупа ренты Плательщиком, если:</w:t>
      </w:r>
    </w:p>
    <w:p w:rsidR="0083220C" w:rsidRPr="0083220C" w:rsidRDefault="0083220C" w:rsidP="0083220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 xml:space="preserve">Плательщик ренты просрочил ее выплату более чем </w:t>
      </w:r>
      <w:proofErr w:type="gramStart"/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на</w:t>
      </w:r>
      <w:proofErr w:type="gramEnd"/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 xml:space="preserve"> _________________________;</w:t>
      </w:r>
    </w:p>
    <w:p w:rsidR="0083220C" w:rsidRPr="0083220C" w:rsidRDefault="0083220C" w:rsidP="0083220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lastRenderedPageBreak/>
        <w:t>Плательщик ренты нарушил свои обязательства по обеспечению выплаты ренты, предусмотренные</w:t>
      </w:r>
      <w:r w:rsidRPr="0083220C">
        <w:rPr>
          <w:rFonts w:ascii="inherit" w:eastAsia="Times New Roman" w:hAnsi="inherit" w:cs="Times New Roman"/>
          <w:color w:val="000000"/>
          <w:sz w:val="17"/>
          <w:lang w:eastAsia="ru-RU"/>
        </w:rPr>
        <w:t> </w:t>
      </w:r>
      <w:hyperlink r:id="rId7" w:anchor="a1" w:history="1">
        <w:r w:rsidRPr="0083220C">
          <w:rPr>
            <w:rFonts w:ascii="inherit" w:eastAsia="Times New Roman" w:hAnsi="inherit" w:cs="Times New Roman"/>
            <w:color w:val="355495"/>
            <w:sz w:val="17"/>
            <w:u w:val="single"/>
            <w:lang w:eastAsia="ru-RU"/>
          </w:rPr>
          <w:t>п.3.4</w:t>
        </w:r>
      </w:hyperlink>
      <w:r w:rsidRPr="0083220C">
        <w:rPr>
          <w:rFonts w:ascii="inherit" w:eastAsia="Times New Roman" w:hAnsi="inherit" w:cs="Times New Roman"/>
          <w:color w:val="000000"/>
          <w:sz w:val="17"/>
          <w:lang w:eastAsia="ru-RU"/>
        </w:rPr>
        <w:t> </w:t>
      </w: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настоящего договора;</w:t>
      </w:r>
    </w:p>
    <w:p w:rsidR="0083220C" w:rsidRPr="0083220C" w:rsidRDefault="0083220C" w:rsidP="0083220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Плательщик ренты признан судом неплатежеспособным, либо возникли обстоятельства, явно свидетельствующие о том, что дальнейшая выплата ренты в размере и в сроки, предусмотренные настоящим договором, невозможна;</w:t>
      </w:r>
    </w:p>
    <w:p w:rsidR="0083220C" w:rsidRPr="0083220C" w:rsidRDefault="0083220C" w:rsidP="0083220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земельный участок, являющийся предметом настоящего договора, поступил в общую собственность или разделен между несколькими лицами;</w:t>
      </w:r>
    </w:p>
    <w:p w:rsidR="0083220C" w:rsidRPr="0083220C" w:rsidRDefault="0083220C" w:rsidP="0083220C">
      <w:pPr>
        <w:numPr>
          <w:ilvl w:val="0"/>
          <w:numId w:val="4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________________________________________________________________ .</w:t>
      </w: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br/>
        <w:t>(иные случаи, предусмотренные соглашением сторон)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3.1.3. В обеспечение исполнения обязательства Плательщика ренты по выплате ренты Получатель ренты вправе заложить земельный участок, переданный под выплату ренты по настоящему договору.</w:t>
      </w:r>
    </w:p>
    <w:p w:rsidR="0083220C" w:rsidRPr="0083220C" w:rsidRDefault="0083220C" w:rsidP="00832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3.1.4. Получатель ренты вправе расторгнуть настоящий договор в случае утраты обеспечения, указанного в </w:t>
      </w:r>
      <w:hyperlink r:id="rId8" w:anchor="a1" w:history="1">
        <w:r w:rsidRPr="0083220C">
          <w:rPr>
            <w:rFonts w:ascii="inherit" w:eastAsia="Times New Roman" w:hAnsi="inherit" w:cs="Times New Roman"/>
            <w:color w:val="355495"/>
            <w:sz w:val="17"/>
            <w:u w:val="single"/>
            <w:lang w:eastAsia="ru-RU"/>
          </w:rPr>
          <w:t>п.3.4</w:t>
        </w:r>
      </w:hyperlink>
      <w:r w:rsidRPr="0083220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договора или ухудшения его условий по обстоятельствам, за которые Получатель ренты не отвечает.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3.2. Получатель ренты обязан предупредить Плательщика ренты обо всех известных ему правах третьих лиц на предмет договора.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3.3. Плательщик ренты вправе отказаться от дальнейшей выплаты ренты путем ее выкупа.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3.3.1. Плательщик ренты вправе с согласия Получателя ренты:</w:t>
      </w:r>
    </w:p>
    <w:p w:rsidR="0083220C" w:rsidRPr="0083220C" w:rsidRDefault="0083220C" w:rsidP="0083220C">
      <w:pPr>
        <w:numPr>
          <w:ilvl w:val="0"/>
          <w:numId w:val="5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отчуждать земельный участок;</w:t>
      </w:r>
    </w:p>
    <w:p w:rsidR="0083220C" w:rsidRPr="0083220C" w:rsidRDefault="0083220C" w:rsidP="0083220C">
      <w:pPr>
        <w:numPr>
          <w:ilvl w:val="0"/>
          <w:numId w:val="5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сдавать земельный участок в залог и иным образом его обременять.</w:t>
      </w:r>
    </w:p>
    <w:p w:rsidR="0083220C" w:rsidRPr="0083220C" w:rsidRDefault="0083220C" w:rsidP="00832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a1"/>
      <w:bookmarkEnd w:id="1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3.4. В обеспечение исполнения своих обязательств по настоящему договору Плательщик ренты обязуется предоставить ____________________________________________________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(залог, поручительство, банковскую гарантию, задаток, иные </w:t>
      </w:r>
      <w:proofErr w:type="spellStart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видыобеспечения</w:t>
      </w:r>
      <w:proofErr w:type="spellEnd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исполнения обязательства).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3.4.1. Плательщик ренты обязан:</w:t>
      </w:r>
    </w:p>
    <w:p w:rsidR="0083220C" w:rsidRPr="0083220C" w:rsidRDefault="0083220C" w:rsidP="0083220C">
      <w:pPr>
        <w:numPr>
          <w:ilvl w:val="0"/>
          <w:numId w:val="6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выплачивать Получателю ренту в размере и в сроки, установленные в разделе</w:t>
      </w:r>
      <w:r w:rsidRPr="0083220C">
        <w:rPr>
          <w:rFonts w:ascii="inherit" w:eastAsia="Times New Roman" w:hAnsi="inherit" w:cs="Times New Roman"/>
          <w:color w:val="000000"/>
          <w:sz w:val="17"/>
          <w:lang w:eastAsia="ru-RU"/>
        </w:rPr>
        <w:t> </w:t>
      </w:r>
      <w:hyperlink r:id="rId9" w:anchor="a2" w:history="1">
        <w:r w:rsidRPr="0083220C">
          <w:rPr>
            <w:rFonts w:ascii="inherit" w:eastAsia="Times New Roman" w:hAnsi="inherit" w:cs="Times New Roman"/>
            <w:color w:val="355495"/>
            <w:sz w:val="17"/>
            <w:u w:val="single"/>
            <w:lang w:eastAsia="ru-RU"/>
          </w:rPr>
          <w:t>4</w:t>
        </w:r>
      </w:hyperlink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 и </w:t>
      </w:r>
      <w:hyperlink r:id="rId10" w:anchor="a3" w:history="1">
        <w:r w:rsidRPr="0083220C">
          <w:rPr>
            <w:rFonts w:ascii="inherit" w:eastAsia="Times New Roman" w:hAnsi="inherit" w:cs="Times New Roman"/>
            <w:color w:val="355495"/>
            <w:sz w:val="17"/>
            <w:u w:val="single"/>
            <w:lang w:eastAsia="ru-RU"/>
          </w:rPr>
          <w:t>5</w:t>
        </w:r>
      </w:hyperlink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 настоящего договора;</w:t>
      </w:r>
    </w:p>
    <w:p w:rsidR="0083220C" w:rsidRPr="0083220C" w:rsidRDefault="0083220C" w:rsidP="0083220C">
      <w:pPr>
        <w:numPr>
          <w:ilvl w:val="0"/>
          <w:numId w:val="6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уплатить Получателю ренты проценты за просрочку выплаты ренты;</w:t>
      </w:r>
    </w:p>
    <w:p w:rsidR="0083220C" w:rsidRPr="0083220C" w:rsidRDefault="0083220C" w:rsidP="0083220C">
      <w:pPr>
        <w:numPr>
          <w:ilvl w:val="0"/>
          <w:numId w:val="6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предоставить обеспечение исполнения своих обязательств по предоставлению пожизненного содержания или застраховать риск ответственности за неисполнение либо ненадлежащее исполнение этих обязательств;</w:t>
      </w:r>
    </w:p>
    <w:p w:rsidR="0083220C" w:rsidRPr="0083220C" w:rsidRDefault="0083220C" w:rsidP="0083220C">
      <w:pPr>
        <w:numPr>
          <w:ilvl w:val="0"/>
          <w:numId w:val="6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возместить убытки, вызванные расторжением договора из-за невыполнения Плательщиком своих обязанностей по настоящему договору;</w:t>
      </w:r>
    </w:p>
    <w:p w:rsidR="0083220C" w:rsidRPr="0083220C" w:rsidRDefault="0083220C" w:rsidP="0083220C">
      <w:pPr>
        <w:numPr>
          <w:ilvl w:val="0"/>
          <w:numId w:val="6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вернуть земельный участок, переданный ему в собственность под предоставление пожизненного содержания;</w:t>
      </w:r>
    </w:p>
    <w:p w:rsidR="0083220C" w:rsidRPr="0083220C" w:rsidRDefault="0083220C" w:rsidP="0083220C">
      <w:pPr>
        <w:numPr>
          <w:ilvl w:val="0"/>
          <w:numId w:val="6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выкупить ренту в случае существенного нарушения Плательщиком условий настоящего договора.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3.4.2. Плательщик ренты обязан поддерживать земельный участок, переданный в обеспечение пожизненного содержания в состоянии, пригодном для использования земельного участка по целевому назначению, и принимать необходимые меры для того, чтобы не снижалась первоначальная стоимость земельного участка.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3.5. Права и обязанности сторон, не предусмотренные настоящим договором, определяются в соответствии с законодательством Российской Федерации и субъектов Российской Федерации.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" w:name="a2"/>
      <w:bookmarkEnd w:id="2"/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4. Форма, размер и стоимость пожизненного содержания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4.1. Стороны договорились, что пожизненное содержание с иждивением включает 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_____________________________________________________________________ (например, обеспечение потребности Получателя ренты в жилище, питании, одежде, медикаментах; оплата медицинских услуг; ритуальных услуг и т. п.).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4.1.1. Натуральное содержание с иждивением может быть заменено на периодические выплаты в денежной сумме равной _______________ рублей.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4.2. Размер пожизненного содержания устанавливается из расчета ежемесячной выплаты и подлежит увеличению пропорционально увеличению минимального </w:t>
      </w:r>
      <w:proofErr w:type="gramStart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размера оплаты труда</w:t>
      </w:r>
      <w:proofErr w:type="gramEnd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4.3. Общая стоимость содержания в месяц составляет ______ рублей (не менее двух минимальных </w:t>
      </w:r>
      <w:proofErr w:type="gramStart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размеров оплаты труда</w:t>
      </w:r>
      <w:proofErr w:type="gramEnd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" w:name="a3"/>
      <w:bookmarkEnd w:id="3"/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5. Сроки предоставления пожизненного содержания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5.1. Предоставление пожизненного содержания производится по окончании каждого календарного месяца (или указать иную периодичность предоставления содержания).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6. Выкуп пожизненного содержания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6.1. Выкуп пожизненного содержания осуществляется путем единовременного внесения Плательщиком ренты выкупной цены пожизненного содержания Получателю ренты.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6.1.1. Заявление об отказе Плательщика от дальнейшего предоставления содержания, оформленное письменно, подается Получателю ренты не </w:t>
      </w:r>
      <w:proofErr w:type="gramStart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позднее</w:t>
      </w:r>
      <w:proofErr w:type="gramEnd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чем за ___________ (указать срок) до прекращения предоставления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содержания.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6.1.2. Выкупная цена пожизненного содержания составляет _______ (указать сумму в рублях).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6.2. Обязательство по предоставлению содержания прекращается с момента получения всей суммы выкупа Получателем ренты.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7. Ответственность сторон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7.1. За просрочку выплаты ренты на срок более _____, Плательщик ренты выплачивает Получателю ренты штраф в размере __% от суммы _______________ (указать, от какой суммы зависит исчисление процентов, например, от суммы очередного платежа).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8. Разрешение споров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8.1. Споры, возникающие при исполнении настоящего договора, разрешаются по соглашению между Получателем ренты и Плательщиком ренты.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8.2. При невозможности достижения соглашения между сторонами, возникшие споры разрешаются в суде ____________________________________________________________________.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9. Дополнительные условия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____________________________________________________________________.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10. Изменение и прекращение договора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10.1. Все изменения и дополнения к настоящему договору должны быть совершены в письменной форме, подписаны сторонами, нотариально удостоверены и зарегистрированы в том же органе, который зарегистрировал настоящий договор.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10.2. Обязательства сторон по настоящему договору прекращаются в случае:</w:t>
      </w:r>
    </w:p>
    <w:p w:rsidR="0083220C" w:rsidRPr="0083220C" w:rsidRDefault="0083220C" w:rsidP="0083220C">
      <w:pPr>
        <w:numPr>
          <w:ilvl w:val="0"/>
          <w:numId w:val="7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расторжения договора по требованию Получателя ренты в случае нарушения Плательщиком ренты своих обязательств;</w:t>
      </w:r>
    </w:p>
    <w:p w:rsidR="0083220C" w:rsidRPr="0083220C" w:rsidRDefault="0083220C" w:rsidP="0083220C">
      <w:pPr>
        <w:numPr>
          <w:ilvl w:val="0"/>
          <w:numId w:val="7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отказа Получателя ренты от дальнейшего получения рентных платежей;</w:t>
      </w:r>
    </w:p>
    <w:p w:rsidR="0083220C" w:rsidRPr="0083220C" w:rsidRDefault="0083220C" w:rsidP="0083220C">
      <w:pPr>
        <w:numPr>
          <w:ilvl w:val="0"/>
          <w:numId w:val="7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смерти Получателя ренты;</w:t>
      </w:r>
    </w:p>
    <w:p w:rsidR="0083220C" w:rsidRPr="0083220C" w:rsidRDefault="0083220C" w:rsidP="0083220C">
      <w:pPr>
        <w:numPr>
          <w:ilvl w:val="0"/>
          <w:numId w:val="7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существенного нарушения договора Плательщиком ренты;</w:t>
      </w:r>
    </w:p>
    <w:p w:rsidR="0083220C" w:rsidRPr="0083220C" w:rsidRDefault="0083220C" w:rsidP="0083220C">
      <w:pPr>
        <w:numPr>
          <w:ilvl w:val="0"/>
          <w:numId w:val="7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выкупа Плательщиком земельного участка, переданного под выплату ренты по собственному желанию, а также в </w:t>
      </w:r>
      <w:proofErr w:type="spellStart"/>
      <w:proofErr w:type="gramStart"/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c</w:t>
      </w:r>
      <w:proofErr w:type="gramEnd"/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лучаях</w:t>
      </w:r>
      <w:proofErr w:type="spellEnd"/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, предусмотренных</w:t>
      </w:r>
      <w:r w:rsidRPr="0083220C">
        <w:rPr>
          <w:rFonts w:ascii="inherit" w:eastAsia="Times New Roman" w:hAnsi="inherit" w:cs="Times New Roman"/>
          <w:color w:val="000000"/>
          <w:sz w:val="17"/>
          <w:lang w:eastAsia="ru-RU"/>
        </w:rPr>
        <w:t> </w:t>
      </w:r>
      <w:hyperlink r:id="rId11" w:anchor="a4" w:history="1">
        <w:r w:rsidRPr="0083220C">
          <w:rPr>
            <w:rFonts w:ascii="inherit" w:eastAsia="Times New Roman" w:hAnsi="inherit" w:cs="Times New Roman"/>
            <w:color w:val="355495"/>
            <w:sz w:val="17"/>
            <w:u w:val="single"/>
            <w:lang w:eastAsia="ru-RU"/>
          </w:rPr>
          <w:t>п.3.1.2</w:t>
        </w:r>
      </w:hyperlink>
      <w:r w:rsidRPr="0083220C">
        <w:rPr>
          <w:rFonts w:ascii="inherit" w:eastAsia="Times New Roman" w:hAnsi="inherit" w:cs="Times New Roman"/>
          <w:color w:val="000000"/>
          <w:sz w:val="17"/>
          <w:lang w:eastAsia="ru-RU"/>
        </w:rPr>
        <w:t> </w:t>
      </w: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настоящего договора.</w:t>
      </w:r>
    </w:p>
    <w:p w:rsidR="0083220C" w:rsidRPr="0083220C" w:rsidRDefault="0083220C" w:rsidP="0083220C">
      <w:pPr>
        <w:numPr>
          <w:ilvl w:val="0"/>
          <w:numId w:val="7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по соглашению сторон.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11. Заключительные положения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11.1. Настоящий договор вступает в силу с момента государственной регистрации в органе юстиции по месту нахождения земельного участка нотариально удостоверенного договора.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11.2. Договор составлен в _____ экземплярах.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11.3. Расходы по заключению настоящего договора оплачивает ______________________ (Получатель ренты, Плательщик ренты или другое лицо — Ф. И. О.).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11.4. К настоящему договору прилагаются:</w:t>
      </w:r>
    </w:p>
    <w:p w:rsidR="0083220C" w:rsidRPr="0083220C" w:rsidRDefault="0083220C" w:rsidP="0083220C">
      <w:pPr>
        <w:numPr>
          <w:ilvl w:val="0"/>
          <w:numId w:val="8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свидетельство о праве, на котором земельный участок принадлежит Получателю ренты, выданное _________</w:t>
      </w: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br/>
        <w:t>_____________________________________________;</w:t>
      </w:r>
    </w:p>
    <w:p w:rsidR="0083220C" w:rsidRPr="0083220C" w:rsidRDefault="0083220C" w:rsidP="0083220C">
      <w:pPr>
        <w:numPr>
          <w:ilvl w:val="0"/>
          <w:numId w:val="8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план (чертеж границ) земельного участка;</w:t>
      </w:r>
    </w:p>
    <w:p w:rsidR="0083220C" w:rsidRPr="0083220C" w:rsidRDefault="0083220C" w:rsidP="0083220C">
      <w:pPr>
        <w:numPr>
          <w:ilvl w:val="0"/>
          <w:numId w:val="8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сводная ведомость оценки зданий, строений и сооружений, расположенных на земельном участке (прилагается при включении перечисленных объектов недвижимости в предмет договора);</w:t>
      </w:r>
    </w:p>
    <w:p w:rsidR="0083220C" w:rsidRPr="0083220C" w:rsidRDefault="0083220C" w:rsidP="0083220C">
      <w:pPr>
        <w:numPr>
          <w:ilvl w:val="0"/>
          <w:numId w:val="8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доверенность лица, уполномоченного Получателем ренты выступать от его имени при заключении договора (прилагается в случае подписания договора лицом, уполномоченным Получателем ренты);</w:t>
      </w:r>
    </w:p>
    <w:p w:rsidR="0083220C" w:rsidRPr="0083220C" w:rsidRDefault="0083220C" w:rsidP="0083220C">
      <w:pPr>
        <w:numPr>
          <w:ilvl w:val="0"/>
          <w:numId w:val="8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доверенность лица, уполномоченного Плательщиком ренты выступать от его имени при заключении договора (прилагается в случае подписания договора лицом, уполномоченным Плательщиком ренты);</w:t>
      </w:r>
    </w:p>
    <w:p w:rsidR="0083220C" w:rsidRPr="0083220C" w:rsidRDefault="0083220C" w:rsidP="0083220C">
      <w:pPr>
        <w:numPr>
          <w:ilvl w:val="0"/>
          <w:numId w:val="8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lastRenderedPageBreak/>
        <w:t>акт установления нормативной цены земельного участка, выданный районным (городским) комитетом по земельным ресурсам и землеустройству;</w:t>
      </w:r>
    </w:p>
    <w:p w:rsidR="0083220C" w:rsidRPr="0083220C" w:rsidRDefault="0083220C" w:rsidP="0083220C">
      <w:pPr>
        <w:numPr>
          <w:ilvl w:val="0"/>
          <w:numId w:val="8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копии договоров аренды, временного пользования, залога, заключенных Получателем ренты с третьими лицами по предмету настоящего договора;</w:t>
      </w:r>
    </w:p>
    <w:p w:rsidR="0083220C" w:rsidRPr="0083220C" w:rsidRDefault="0083220C" w:rsidP="0083220C">
      <w:pPr>
        <w:numPr>
          <w:ilvl w:val="0"/>
          <w:numId w:val="8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83220C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акт оценки предмета договора (в случае оценки предмета настоящего договора профессиональным оценщиком).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12. Адреса и банковские реквизиты сторон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Получатель ренты _____________________________________________________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Паспорт _____________________________________________________________</w:t>
      </w:r>
      <w:r w:rsidRPr="0083220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(серия, номер, кем и когда выдан)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Адрес _______________________________________________________________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Банковские реквизиты 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Плательщик ренты ____________________________________________________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Паспорт _____________________________________________________________</w:t>
      </w:r>
      <w:r w:rsidRPr="0083220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(серия, номер, кем и когда выдан)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Адрес _______________________________________________________________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Банковские реквизиты 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13. Реквизиты профессионального оценщика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____________________________________________________________________</w:t>
      </w:r>
      <w:r w:rsidRPr="0083220C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(полное наименование)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Юридический адрес 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Номер лицензии ______________________________________________________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(Ф. И. О. предпринимателя </w:t>
      </w:r>
      <w:proofErr w:type="spellStart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илируководителя</w:t>
      </w:r>
      <w:proofErr w:type="spellEnd"/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фирмы).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Настоящий договор подписан "___"______________ 20__ г. ____________________________________________________________________</w:t>
      </w: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(наименование населенного пункта и его административная принадлежность).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Подписи сторон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Получатель ренты ___________________________________________________</w:t>
      </w:r>
    </w:p>
    <w:p w:rsidR="0083220C" w:rsidRPr="0083220C" w:rsidRDefault="0083220C" w:rsidP="0083220C">
      <w:pPr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3220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Плательщик ренты ___________________________________________________</w:t>
      </w:r>
    </w:p>
    <w:p w:rsidR="00EE7378" w:rsidRDefault="0083220C"/>
    <w:sectPr w:rsidR="00EE7378" w:rsidSect="007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1D"/>
    <w:multiLevelType w:val="multilevel"/>
    <w:tmpl w:val="5EC2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33671"/>
    <w:multiLevelType w:val="multilevel"/>
    <w:tmpl w:val="740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4D76"/>
    <w:multiLevelType w:val="multilevel"/>
    <w:tmpl w:val="E70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64137"/>
    <w:multiLevelType w:val="multilevel"/>
    <w:tmpl w:val="948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4744"/>
    <w:multiLevelType w:val="multilevel"/>
    <w:tmpl w:val="683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07A6B"/>
    <w:multiLevelType w:val="multilevel"/>
    <w:tmpl w:val="4B7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E1699"/>
    <w:multiLevelType w:val="multilevel"/>
    <w:tmpl w:val="2E1A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76D4D"/>
    <w:multiLevelType w:val="multilevel"/>
    <w:tmpl w:val="0654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220C"/>
    <w:rsid w:val="00484D27"/>
    <w:rsid w:val="007A4AB1"/>
    <w:rsid w:val="0083220C"/>
    <w:rsid w:val="00DB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B1"/>
  </w:style>
  <w:style w:type="paragraph" w:styleId="1">
    <w:name w:val="heading 1"/>
    <w:basedOn w:val="a"/>
    <w:link w:val="10"/>
    <w:uiPriority w:val="9"/>
    <w:qFormat/>
    <w:rsid w:val="00832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220C"/>
    <w:rPr>
      <w:color w:val="0000FF"/>
      <w:u w:val="single"/>
    </w:rPr>
  </w:style>
  <w:style w:type="character" w:customStyle="1" w:styleId="icon">
    <w:name w:val="icon"/>
    <w:basedOn w:val="a0"/>
    <w:rsid w:val="0083220C"/>
  </w:style>
  <w:style w:type="paragraph" w:styleId="a4">
    <w:name w:val="Normal (Web)"/>
    <w:basedOn w:val="a"/>
    <w:uiPriority w:val="99"/>
    <w:semiHidden/>
    <w:unhideWhenUsed/>
    <w:rsid w:val="0083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20C"/>
    <w:rPr>
      <w:b/>
      <w:bCs/>
    </w:rPr>
  </w:style>
  <w:style w:type="character" w:customStyle="1" w:styleId="apple-converted-space">
    <w:name w:val="apple-converted-space"/>
    <w:basedOn w:val="a0"/>
    <w:rsid w:val="00832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ta99.ru/rent/forms/dogovor-pozhiznennogo-soderzhaniya-s-izhdiveni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nta99.ru/rent/forms/dogovor-pozhiznennogo-soderzhaniya-s-izhdiveni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nta99.ru/index.php?option=com_mailto&amp;tmpl=component&amp;link=aHR0cDovL3JlbnRhOTkucnUvcmVudC9mb3Jtcy9kb2dvdm9yLXBvemhpem5lbm5vZ28tc29kZXJ6aGFuaXlhLXMtaXpoZGl2ZW5pZW0=" TargetMode="External"/><Relationship Id="rId11" Type="http://schemas.openxmlformats.org/officeDocument/2006/relationships/hyperlink" Target="http://renta99.ru/rent/forms/dogovor-pozhiznennogo-soderzhaniya-s-izhdiveniem" TargetMode="External"/><Relationship Id="rId5" Type="http://schemas.openxmlformats.org/officeDocument/2006/relationships/hyperlink" Target="http://renta99.ru/index.php?view=article&amp;catid=44%3Aforms&amp;id=76%3Adogovor-pozhiznennogo-soderzhaniya-s-izhdiveniem&amp;tmpl=component&amp;print=1&amp;layout=default&amp;page=&amp;option=com_content&amp;Itemid=112" TargetMode="External"/><Relationship Id="rId10" Type="http://schemas.openxmlformats.org/officeDocument/2006/relationships/hyperlink" Target="http://renta99.ru/rent/forms/dogovor-pozhiznennogo-soderzhaniya-s-izhdiven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nta99.ru/rent/forms/dogovor-pozhiznennogo-soderzhaniya-s-izhdiven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2015-06-20T08:18:00Z</dcterms:created>
  <dcterms:modified xsi:type="dcterms:W3CDTF">2015-06-20T08:18:00Z</dcterms:modified>
</cp:coreProperties>
</file>